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EC" w:rsidRPr="000101EC" w:rsidRDefault="000101EC" w:rsidP="000101EC">
      <w:pPr>
        <w:pStyle w:val="Nzev"/>
        <w:spacing w:line="280" w:lineRule="atLeast"/>
        <w:jc w:val="both"/>
        <w:rPr>
          <w:rFonts w:ascii="Arial" w:hAnsi="Arial" w:cs="Arial"/>
          <w:sz w:val="20"/>
          <w:szCs w:val="20"/>
          <w:u w:val="none"/>
        </w:rPr>
      </w:pPr>
    </w:p>
    <w:p w:rsidR="000101EC" w:rsidRPr="000101EC" w:rsidRDefault="000101EC" w:rsidP="000101EC">
      <w:pPr>
        <w:pStyle w:val="Nzev"/>
        <w:spacing w:line="280" w:lineRule="atLeast"/>
        <w:jc w:val="both"/>
        <w:rPr>
          <w:rFonts w:ascii="Arial" w:hAnsi="Arial" w:cs="Arial"/>
          <w:sz w:val="20"/>
          <w:szCs w:val="20"/>
          <w:u w:val="none"/>
        </w:rPr>
      </w:pPr>
    </w:p>
    <w:p w:rsidR="00A67935" w:rsidRPr="009B5742" w:rsidRDefault="00EC7518" w:rsidP="00850EF9">
      <w:pPr>
        <w:pStyle w:val="Nzev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jc w:val="both"/>
        <w:rPr>
          <w:rFonts w:ascii="Arial" w:hAnsi="Arial" w:cs="Arial"/>
          <w:caps/>
          <w:sz w:val="24"/>
          <w:szCs w:val="24"/>
          <w:u w:val="none"/>
        </w:rPr>
      </w:pPr>
      <w:r w:rsidRPr="009B5742">
        <w:rPr>
          <w:rFonts w:ascii="Arial" w:hAnsi="Arial" w:cs="Arial"/>
          <w:caps/>
          <w:sz w:val="24"/>
          <w:szCs w:val="24"/>
          <w:u w:val="none"/>
        </w:rPr>
        <w:t xml:space="preserve">Písemná zpráva zadavatele </w:t>
      </w:r>
      <w:r w:rsidR="00E741C8">
        <w:rPr>
          <w:rFonts w:ascii="Arial" w:hAnsi="Arial" w:cs="Arial"/>
          <w:caps/>
          <w:sz w:val="24"/>
          <w:szCs w:val="24"/>
          <w:u w:val="none"/>
        </w:rPr>
        <w:tab/>
      </w:r>
      <w:r w:rsidR="00E741C8">
        <w:rPr>
          <w:rFonts w:ascii="Arial" w:hAnsi="Arial" w:cs="Arial"/>
          <w:caps/>
          <w:sz w:val="24"/>
          <w:szCs w:val="24"/>
          <w:u w:val="none"/>
        </w:rPr>
        <w:tab/>
      </w:r>
      <w:r w:rsidR="00E741C8">
        <w:rPr>
          <w:rFonts w:ascii="Arial" w:hAnsi="Arial" w:cs="Arial"/>
          <w:caps/>
          <w:sz w:val="24"/>
          <w:szCs w:val="24"/>
          <w:u w:val="none"/>
        </w:rPr>
        <w:tab/>
        <w:t>07285/SOPP/16</w:t>
      </w:r>
    </w:p>
    <w:p w:rsidR="00A67935" w:rsidRPr="003B0EF0" w:rsidRDefault="00A67935" w:rsidP="003B0EF0">
      <w:pPr>
        <w:pStyle w:val="Nzev"/>
        <w:spacing w:line="280" w:lineRule="atLeast"/>
        <w:jc w:val="both"/>
        <w:rPr>
          <w:rFonts w:ascii="Arial" w:hAnsi="Arial" w:cs="Arial"/>
          <w:caps/>
          <w:color w:val="FF0000"/>
          <w:sz w:val="20"/>
          <w:szCs w:val="20"/>
          <w:u w:val="none"/>
        </w:rPr>
      </w:pPr>
    </w:p>
    <w:p w:rsidR="003B0EF0" w:rsidRPr="009B5742" w:rsidRDefault="003B0EF0" w:rsidP="00850EF9">
      <w:pPr>
        <w:pStyle w:val="Nzev"/>
        <w:spacing w:line="280" w:lineRule="atLeast"/>
        <w:jc w:val="both"/>
        <w:rPr>
          <w:rFonts w:ascii="Arial" w:hAnsi="Arial" w:cs="Arial"/>
          <w:caps/>
          <w:sz w:val="20"/>
          <w:szCs w:val="20"/>
          <w:u w:val="none"/>
        </w:rPr>
      </w:pPr>
    </w:p>
    <w:p w:rsidR="004D3265" w:rsidRPr="004D3265" w:rsidRDefault="004D3265" w:rsidP="004D3265">
      <w:pPr>
        <w:spacing w:line="280" w:lineRule="atLeast"/>
        <w:jc w:val="both"/>
        <w:rPr>
          <w:rFonts w:ascii="Arial" w:hAnsi="Arial" w:cs="Arial"/>
          <w:b/>
        </w:rPr>
      </w:pPr>
      <w:r w:rsidRPr="004D3265">
        <w:rPr>
          <w:rFonts w:ascii="Arial" w:hAnsi="Arial" w:cs="Arial"/>
          <w:b/>
        </w:rPr>
        <w:t>ZADAVATEL:</w:t>
      </w:r>
      <w:r w:rsidRPr="004D3265">
        <w:rPr>
          <w:rFonts w:ascii="Arial" w:hAnsi="Arial" w:cs="Arial"/>
          <w:b/>
        </w:rPr>
        <w:tab/>
      </w:r>
      <w:r w:rsidRPr="004D3265">
        <w:rPr>
          <w:rFonts w:ascii="Arial" w:hAnsi="Arial" w:cs="Arial"/>
          <w:b/>
        </w:rPr>
        <w:tab/>
      </w:r>
      <w:r w:rsidR="004A076B">
        <w:rPr>
          <w:rFonts w:ascii="Arial" w:hAnsi="Arial" w:cs="Arial"/>
          <w:b/>
        </w:rPr>
        <w:t>Agentura ochrany přírody a krajiny České republiky</w:t>
      </w:r>
    </w:p>
    <w:p w:rsidR="004D3265" w:rsidRPr="004D3265" w:rsidRDefault="004D3265" w:rsidP="004D3265">
      <w:pPr>
        <w:spacing w:line="280" w:lineRule="atLeast"/>
        <w:jc w:val="both"/>
        <w:rPr>
          <w:rFonts w:ascii="Arial" w:hAnsi="Arial" w:cs="Arial"/>
        </w:rPr>
      </w:pPr>
      <w:r w:rsidRPr="004D3265">
        <w:rPr>
          <w:rFonts w:ascii="Arial" w:hAnsi="Arial" w:cs="Arial"/>
        </w:rPr>
        <w:t xml:space="preserve">Sídlem: </w:t>
      </w:r>
      <w:r w:rsidRPr="004D3265">
        <w:rPr>
          <w:rFonts w:ascii="Arial" w:hAnsi="Arial" w:cs="Arial"/>
        </w:rPr>
        <w:tab/>
      </w:r>
      <w:r w:rsidRPr="004D3265">
        <w:rPr>
          <w:rFonts w:ascii="Arial" w:hAnsi="Arial" w:cs="Arial"/>
        </w:rPr>
        <w:tab/>
      </w:r>
      <w:r w:rsidR="004A076B">
        <w:rPr>
          <w:rFonts w:ascii="Arial" w:hAnsi="Arial" w:cs="Arial"/>
        </w:rPr>
        <w:t>Kaplanova 1931/1, 148 00  praha - Chodov</w:t>
      </w:r>
    </w:p>
    <w:p w:rsidR="004D3265" w:rsidRPr="004D3265" w:rsidRDefault="004D3265" w:rsidP="004D3265">
      <w:pPr>
        <w:spacing w:line="280" w:lineRule="atLeast"/>
        <w:jc w:val="both"/>
        <w:rPr>
          <w:rFonts w:ascii="Arial" w:hAnsi="Arial" w:cs="Arial"/>
        </w:rPr>
      </w:pPr>
      <w:r w:rsidRPr="004D3265">
        <w:rPr>
          <w:rFonts w:ascii="Arial" w:hAnsi="Arial" w:cs="Arial"/>
        </w:rPr>
        <w:t>Jednající:</w:t>
      </w:r>
      <w:r w:rsidRPr="004D3265">
        <w:rPr>
          <w:rFonts w:ascii="Arial" w:hAnsi="Arial" w:cs="Arial"/>
        </w:rPr>
        <w:tab/>
      </w:r>
      <w:r w:rsidRPr="004D3265">
        <w:rPr>
          <w:rFonts w:ascii="Arial" w:hAnsi="Arial" w:cs="Arial"/>
        </w:rPr>
        <w:tab/>
      </w:r>
      <w:r w:rsidR="004A076B">
        <w:rPr>
          <w:rFonts w:ascii="Arial" w:hAnsi="Arial" w:cs="Arial"/>
        </w:rPr>
        <w:t>RNDr. František Pelc - ředitel</w:t>
      </w:r>
    </w:p>
    <w:p w:rsidR="004D3265" w:rsidRPr="004D3265" w:rsidRDefault="004D3265" w:rsidP="004D3265">
      <w:pPr>
        <w:spacing w:line="280" w:lineRule="atLeast"/>
        <w:jc w:val="both"/>
        <w:rPr>
          <w:rFonts w:ascii="Arial" w:hAnsi="Arial" w:cs="Arial"/>
        </w:rPr>
      </w:pPr>
      <w:r w:rsidRPr="004D3265">
        <w:rPr>
          <w:rFonts w:ascii="Arial" w:hAnsi="Arial" w:cs="Arial"/>
        </w:rPr>
        <w:t>IČ</w:t>
      </w:r>
      <w:r w:rsidR="00B57844">
        <w:rPr>
          <w:rFonts w:ascii="Arial" w:hAnsi="Arial" w:cs="Arial"/>
        </w:rPr>
        <w:t>O</w:t>
      </w:r>
      <w:r w:rsidRPr="004D3265">
        <w:rPr>
          <w:rFonts w:ascii="Arial" w:hAnsi="Arial" w:cs="Arial"/>
        </w:rPr>
        <w:t xml:space="preserve">: </w:t>
      </w:r>
      <w:r w:rsidRPr="004D3265">
        <w:rPr>
          <w:rFonts w:ascii="Arial" w:hAnsi="Arial" w:cs="Arial"/>
        </w:rPr>
        <w:tab/>
      </w:r>
      <w:r w:rsidRPr="004D3265">
        <w:rPr>
          <w:rFonts w:ascii="Arial" w:hAnsi="Arial" w:cs="Arial"/>
        </w:rPr>
        <w:tab/>
      </w:r>
      <w:r w:rsidRPr="004D3265">
        <w:rPr>
          <w:rFonts w:ascii="Arial" w:hAnsi="Arial" w:cs="Arial"/>
        </w:rPr>
        <w:tab/>
      </w:r>
      <w:r w:rsidR="004A076B">
        <w:rPr>
          <w:rFonts w:ascii="Arial" w:hAnsi="Arial" w:cs="Arial"/>
        </w:rPr>
        <w:t>62933591</w:t>
      </w:r>
    </w:p>
    <w:p w:rsidR="004D3265" w:rsidRPr="004D3265" w:rsidRDefault="004D3265" w:rsidP="004D3265">
      <w:pPr>
        <w:spacing w:line="280" w:lineRule="atLeast"/>
        <w:jc w:val="both"/>
        <w:rPr>
          <w:rFonts w:ascii="Arial" w:hAnsi="Arial" w:cs="Arial"/>
        </w:rPr>
      </w:pPr>
    </w:p>
    <w:p w:rsidR="004D3265" w:rsidRPr="004D3265" w:rsidRDefault="004D3265" w:rsidP="004D3265">
      <w:pPr>
        <w:spacing w:line="280" w:lineRule="atLeast"/>
        <w:jc w:val="both"/>
        <w:rPr>
          <w:rFonts w:ascii="Arial" w:hAnsi="Arial" w:cs="Arial"/>
          <w:b/>
        </w:rPr>
      </w:pPr>
      <w:r w:rsidRPr="004D3265">
        <w:rPr>
          <w:rFonts w:ascii="Arial" w:hAnsi="Arial" w:cs="Arial"/>
          <w:b/>
        </w:rPr>
        <w:t>VEŘEJNÁ ZAKÁZKA:</w:t>
      </w:r>
      <w:r w:rsidR="004A076B">
        <w:rPr>
          <w:rFonts w:ascii="Arial" w:hAnsi="Arial" w:cs="Arial"/>
          <w:b/>
        </w:rPr>
        <w:t xml:space="preserve"> Aktualizace vrstvy mapování biotopů v roce 2016</w:t>
      </w:r>
    </w:p>
    <w:p w:rsidR="0049695F" w:rsidRPr="004D3265" w:rsidRDefault="0049695F" w:rsidP="004D3265">
      <w:pPr>
        <w:spacing w:line="280" w:lineRule="atLeast"/>
        <w:jc w:val="both"/>
        <w:rPr>
          <w:rFonts w:ascii="Arial" w:hAnsi="Arial" w:cs="Arial"/>
          <w:b/>
        </w:rPr>
      </w:pPr>
    </w:p>
    <w:p w:rsidR="004D3265" w:rsidRPr="004D3265" w:rsidRDefault="004D3265" w:rsidP="004D3265">
      <w:pPr>
        <w:spacing w:line="280" w:lineRule="atLeast"/>
        <w:jc w:val="both"/>
        <w:rPr>
          <w:rFonts w:ascii="Arial" w:hAnsi="Arial" w:cs="Arial"/>
        </w:rPr>
      </w:pPr>
    </w:p>
    <w:p w:rsidR="00EC7518" w:rsidRPr="009B5742" w:rsidRDefault="00EC7518" w:rsidP="00850EF9">
      <w:pPr>
        <w:pStyle w:val="Zkladntext3"/>
        <w:spacing w:after="0" w:line="280" w:lineRule="atLeast"/>
        <w:jc w:val="both"/>
        <w:rPr>
          <w:rFonts w:ascii="Arial" w:eastAsia="MS Mincho" w:hAnsi="Arial" w:cs="Arial"/>
          <w:sz w:val="20"/>
          <w:szCs w:val="20"/>
        </w:rPr>
      </w:pPr>
      <w:r w:rsidRPr="009B5742">
        <w:rPr>
          <w:rFonts w:ascii="Arial" w:hAnsi="Arial" w:cs="Arial"/>
          <w:sz w:val="20"/>
          <w:szCs w:val="20"/>
        </w:rPr>
        <w:t>Zadavatel na základě ustanovení § 85 zákona č. 137/2006 Sb., o veřejných zakázkách, ve znění pozdějších předpisů (dále jen „zákon“)</w:t>
      </w:r>
      <w:r w:rsidR="002150C1" w:rsidRPr="009B5742">
        <w:rPr>
          <w:rFonts w:ascii="Arial" w:hAnsi="Arial" w:cs="Arial"/>
          <w:sz w:val="20"/>
          <w:szCs w:val="20"/>
        </w:rPr>
        <w:t>,</w:t>
      </w:r>
      <w:r w:rsidRPr="009B5742">
        <w:rPr>
          <w:rFonts w:ascii="Arial" w:hAnsi="Arial" w:cs="Arial"/>
          <w:sz w:val="20"/>
          <w:szCs w:val="20"/>
        </w:rPr>
        <w:t xml:space="preserve"> k výše uvedené veřejné zakázce zad</w:t>
      </w:r>
      <w:r w:rsidR="009B5742">
        <w:rPr>
          <w:rFonts w:ascii="Arial" w:hAnsi="Arial" w:cs="Arial"/>
          <w:sz w:val="20"/>
          <w:szCs w:val="20"/>
        </w:rPr>
        <w:t>áv</w:t>
      </w:r>
      <w:r w:rsidRPr="009B5742">
        <w:rPr>
          <w:rFonts w:ascii="Arial" w:hAnsi="Arial" w:cs="Arial"/>
          <w:sz w:val="20"/>
          <w:szCs w:val="20"/>
        </w:rPr>
        <w:t>ané</w:t>
      </w:r>
      <w:r w:rsidR="009B5742">
        <w:rPr>
          <w:rFonts w:ascii="Arial" w:hAnsi="Arial" w:cs="Arial"/>
          <w:sz w:val="20"/>
          <w:szCs w:val="20"/>
        </w:rPr>
        <w:t xml:space="preserve"> dle zákona</w:t>
      </w:r>
      <w:r w:rsidRPr="009B5742">
        <w:rPr>
          <w:rFonts w:ascii="Arial" w:eastAsia="MS Mincho" w:hAnsi="Arial" w:cs="Arial"/>
          <w:sz w:val="20"/>
          <w:szCs w:val="20"/>
        </w:rPr>
        <w:t>,</w:t>
      </w:r>
      <w:r w:rsidRPr="009B5742">
        <w:rPr>
          <w:rFonts w:ascii="Arial" w:hAnsi="Arial" w:cs="Arial"/>
          <w:sz w:val="20"/>
          <w:szCs w:val="20"/>
        </w:rPr>
        <w:t xml:space="preserve"> vyhotovil</w:t>
      </w:r>
      <w:r w:rsidRPr="009B5742">
        <w:rPr>
          <w:rFonts w:ascii="Arial" w:eastAsia="MS Mincho" w:hAnsi="Arial" w:cs="Arial"/>
          <w:b/>
          <w:bCs/>
          <w:color w:val="FF0000"/>
          <w:sz w:val="20"/>
          <w:szCs w:val="20"/>
        </w:rPr>
        <w:t xml:space="preserve"> </w:t>
      </w:r>
      <w:r w:rsidRPr="009B5742">
        <w:rPr>
          <w:rFonts w:ascii="Arial" w:eastAsia="MS Mincho" w:hAnsi="Arial" w:cs="Arial"/>
          <w:sz w:val="20"/>
          <w:szCs w:val="20"/>
        </w:rPr>
        <w:t>tuto písemnou zprávu.</w:t>
      </w:r>
    </w:p>
    <w:p w:rsidR="00EC7518" w:rsidRPr="009B5742" w:rsidRDefault="00EC7518" w:rsidP="009B5742">
      <w:pPr>
        <w:pStyle w:val="Zkladntext3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3B0EF0" w:rsidRPr="00825844" w:rsidTr="00EB015C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3B0EF0" w:rsidRPr="00825844" w:rsidRDefault="003B0EF0" w:rsidP="001D41D5">
            <w:pPr>
              <w:numPr>
                <w:ilvl w:val="0"/>
                <w:numId w:val="5"/>
              </w:numPr>
              <w:spacing w:line="280" w:lineRule="atLeast"/>
              <w:jc w:val="both"/>
              <w:rPr>
                <w:rFonts w:ascii="Arial" w:hAnsi="Arial" w:cs="Arial"/>
                <w:b/>
              </w:rPr>
            </w:pPr>
            <w:r w:rsidRPr="009B5742">
              <w:rPr>
                <w:rFonts w:ascii="Arial" w:eastAsia="MS Mincho" w:hAnsi="Arial" w:cs="Arial"/>
                <w:b/>
                <w:bCs/>
              </w:rPr>
              <w:t>Předmět veřejné zakázky</w:t>
            </w:r>
            <w:r w:rsidR="00E654EA">
              <w:rPr>
                <w:rFonts w:ascii="Arial" w:eastAsia="MS Mincho" w:hAnsi="Arial" w:cs="Arial"/>
                <w:b/>
                <w:bCs/>
              </w:rPr>
              <w:t xml:space="preserve">, </w:t>
            </w:r>
            <w:r w:rsidRPr="009B5742">
              <w:rPr>
                <w:rFonts w:ascii="Arial" w:eastAsia="MS Mincho" w:hAnsi="Arial" w:cs="Arial"/>
                <w:b/>
                <w:bCs/>
              </w:rPr>
              <w:t>sjednaná cena ve smlouvě</w:t>
            </w:r>
            <w:r w:rsidR="00E654EA">
              <w:rPr>
                <w:rFonts w:ascii="Arial" w:eastAsia="MS Mincho" w:hAnsi="Arial" w:cs="Arial"/>
                <w:b/>
                <w:bCs/>
              </w:rPr>
              <w:t xml:space="preserve"> a zvolené zadávací řízení</w:t>
            </w:r>
          </w:p>
        </w:tc>
      </w:tr>
      <w:tr w:rsidR="003B0EF0" w:rsidRPr="00825844" w:rsidTr="00EB015C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3B0EF0" w:rsidRPr="009B5742" w:rsidRDefault="003B0EF0" w:rsidP="00EB015C">
            <w:pPr>
              <w:spacing w:line="280" w:lineRule="atLeast"/>
              <w:jc w:val="both"/>
              <w:rPr>
                <w:rFonts w:ascii="Arial" w:eastAsia="MS Mincho" w:hAnsi="Arial" w:cs="Arial"/>
                <w:b/>
                <w:bCs/>
              </w:rPr>
            </w:pPr>
            <w:r w:rsidRPr="009B5742">
              <w:rPr>
                <w:rFonts w:ascii="Arial" w:eastAsia="MS Mincho" w:hAnsi="Arial" w:cs="Arial"/>
                <w:b/>
                <w:bCs/>
              </w:rPr>
              <w:t>Předmět</w:t>
            </w:r>
            <w:r>
              <w:rPr>
                <w:rFonts w:ascii="Arial" w:eastAsia="MS Mincho" w:hAnsi="Arial" w:cs="Arial"/>
                <w:b/>
                <w:bCs/>
              </w:rPr>
              <w:t xml:space="preserve"> veřejné zakázky</w:t>
            </w:r>
            <w:r w:rsidRPr="009B5742">
              <w:rPr>
                <w:rFonts w:ascii="Arial" w:eastAsia="MS Mincho" w:hAnsi="Arial" w:cs="Arial"/>
                <w:b/>
                <w:bCs/>
              </w:rPr>
              <w:t>:</w:t>
            </w:r>
          </w:p>
        </w:tc>
      </w:tr>
      <w:tr w:rsidR="003B0EF0" w:rsidRPr="00857531" w:rsidTr="00857531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  <w:vAlign w:val="center"/>
          </w:tcPr>
          <w:p w:rsidR="003B0EF0" w:rsidRPr="00857531" w:rsidRDefault="004A076B" w:rsidP="00857531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Aktualizace vrstvy mapování biotopů v roce 2016 – 62 částí</w:t>
            </w:r>
          </w:p>
        </w:tc>
      </w:tr>
      <w:tr w:rsidR="003B0EF0" w:rsidRPr="00825844" w:rsidTr="003B0EF0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3B0EF0" w:rsidRPr="003B0EF0" w:rsidRDefault="003B0EF0" w:rsidP="00EB015C">
            <w:pPr>
              <w:spacing w:line="280" w:lineRule="atLeast"/>
              <w:jc w:val="both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b/>
                <w:bCs/>
              </w:rPr>
              <w:t>Cena sjednaná ve smlouvě:</w:t>
            </w:r>
          </w:p>
        </w:tc>
      </w:tr>
      <w:tr w:rsidR="003B0EF0" w:rsidRPr="00857531" w:rsidTr="00857531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  <w:vAlign w:val="center"/>
          </w:tcPr>
          <w:p w:rsidR="003B0EF0" w:rsidRPr="00857531" w:rsidRDefault="004A076B" w:rsidP="00857531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Viz přiložená tabulka</w:t>
            </w:r>
          </w:p>
        </w:tc>
      </w:tr>
      <w:tr w:rsidR="00E654EA" w:rsidRPr="00825844" w:rsidTr="006C274D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E654EA" w:rsidRPr="003B0EF0" w:rsidRDefault="00E654EA" w:rsidP="006C274D">
            <w:pPr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Zvolené zadávací řízení</w:t>
            </w:r>
            <w:r w:rsidRPr="003B0EF0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E654EA" w:rsidRPr="00857531" w:rsidTr="00857531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  <w:vAlign w:val="center"/>
          </w:tcPr>
          <w:p w:rsidR="00E654EA" w:rsidRPr="00857531" w:rsidRDefault="004A076B" w:rsidP="00857531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Otevřené nadlimitní</w:t>
            </w:r>
          </w:p>
        </w:tc>
      </w:tr>
    </w:tbl>
    <w:p w:rsidR="00E654EA" w:rsidRPr="009B5742" w:rsidRDefault="00E654EA" w:rsidP="009B5742">
      <w:pPr>
        <w:pStyle w:val="Zkladntext"/>
        <w:spacing w:line="280" w:lineRule="atLeast"/>
        <w:rPr>
          <w:b/>
          <w:bCs/>
          <w:color w:val="auto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840"/>
        <w:gridCol w:w="5315"/>
      </w:tblGrid>
      <w:tr w:rsidR="00786181" w:rsidRPr="0023333D" w:rsidTr="00850EF9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786181" w:rsidRPr="0023333D" w:rsidRDefault="00786181" w:rsidP="001D41D5">
            <w:pPr>
              <w:numPr>
                <w:ilvl w:val="0"/>
                <w:numId w:val="5"/>
              </w:numPr>
              <w:spacing w:line="280" w:lineRule="atLeast"/>
              <w:rPr>
                <w:rFonts w:ascii="Arial" w:hAnsi="Arial" w:cs="Arial"/>
                <w:b/>
              </w:rPr>
            </w:pPr>
            <w:r w:rsidRPr="009B5742">
              <w:rPr>
                <w:rFonts w:ascii="Arial" w:hAnsi="Arial" w:cs="Arial"/>
                <w:b/>
                <w:bCs/>
              </w:rPr>
              <w:t>Identifikační údaje vybraného uchazeče</w:t>
            </w:r>
            <w:r w:rsidRPr="009B5742">
              <w:rPr>
                <w:rFonts w:ascii="Arial" w:eastAsia="MS Mincho" w:hAnsi="Arial" w:cs="Arial"/>
                <w:b/>
                <w:bCs/>
              </w:rPr>
              <w:t>, popř. uchazečů, je-li smlouva uzavírána s více osobami na straně uchazeče</w:t>
            </w:r>
          </w:p>
        </w:tc>
      </w:tr>
      <w:tr w:rsidR="00D55238" w:rsidRPr="0023333D" w:rsidTr="00D55238">
        <w:trPr>
          <w:trHeight w:val="340"/>
        </w:trPr>
        <w:tc>
          <w:tcPr>
            <w:tcW w:w="3840" w:type="dxa"/>
            <w:tcMar>
              <w:left w:w="85" w:type="dxa"/>
              <w:right w:w="85" w:type="dxa"/>
            </w:tcMar>
          </w:tcPr>
          <w:p w:rsidR="00D55238" w:rsidRPr="00BE5020" w:rsidRDefault="00D55238" w:rsidP="008D4A39">
            <w:pPr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5315" w:type="dxa"/>
            <w:tcMar>
              <w:left w:w="85" w:type="dxa"/>
              <w:right w:w="85" w:type="dxa"/>
            </w:tcMar>
            <w:vAlign w:val="center"/>
          </w:tcPr>
          <w:p w:rsidR="00D55238" w:rsidRPr="0023333D" w:rsidRDefault="004A076B" w:rsidP="00380D9D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Viz přiložená tabulka</w:t>
            </w:r>
          </w:p>
        </w:tc>
      </w:tr>
    </w:tbl>
    <w:p w:rsidR="00BD40CD" w:rsidRDefault="00BD40CD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3B0EF0" w:rsidRPr="003B0EF0" w:rsidTr="00EB015C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3B0EF0" w:rsidRPr="003B0EF0" w:rsidRDefault="003B0EF0" w:rsidP="001D41D5">
            <w:pPr>
              <w:numPr>
                <w:ilvl w:val="0"/>
                <w:numId w:val="5"/>
              </w:numPr>
              <w:spacing w:line="280" w:lineRule="atLeast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Odůvodnění výběru nejvhodnější nabídky</w:t>
            </w:r>
            <w:r w:rsidRPr="003B0EF0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B0EF0" w:rsidRPr="00825844" w:rsidTr="00EB015C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:rsidR="003B0EF0" w:rsidRPr="004A076B" w:rsidRDefault="003B0EF0" w:rsidP="00E654EA">
            <w:pPr>
              <w:spacing w:line="280" w:lineRule="atLeast"/>
              <w:jc w:val="both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i/>
                <w:iCs/>
                <w:color w:val="FF0000"/>
              </w:rPr>
              <w:t xml:space="preserve"> </w:t>
            </w:r>
            <w:r w:rsidR="004A076B" w:rsidRPr="004A076B">
              <w:rPr>
                <w:rFonts w:ascii="Arial" w:hAnsi="Arial" w:cs="Arial"/>
                <w:iCs/>
              </w:rPr>
              <w:t xml:space="preserve">Na </w:t>
            </w:r>
            <w:r w:rsidR="004A076B">
              <w:rPr>
                <w:rFonts w:ascii="Arial" w:hAnsi="Arial" w:cs="Arial"/>
                <w:iCs/>
              </w:rPr>
              <w:t>jednotlivé části byly uzavřeny smlouvy s vítězi částí, případně s druhými nebo třetími v pořadí, pokud uchazeči na prvním, případně druhém místě neposkytli součinnost k uzavření smlouvy</w:t>
            </w:r>
          </w:p>
        </w:tc>
      </w:tr>
    </w:tbl>
    <w:p w:rsidR="003B0EF0" w:rsidRPr="009B5742" w:rsidRDefault="003B0EF0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tbl>
      <w:tblPr>
        <w:tblW w:w="91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910"/>
        <w:gridCol w:w="5210"/>
      </w:tblGrid>
      <w:tr w:rsidR="003B0EF0" w:rsidRPr="0023333D" w:rsidTr="00DF417A">
        <w:tc>
          <w:tcPr>
            <w:tcW w:w="9120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3B0EF0" w:rsidRPr="0023333D" w:rsidRDefault="003B0EF0" w:rsidP="002C7EC8">
            <w:pPr>
              <w:numPr>
                <w:ilvl w:val="0"/>
                <w:numId w:val="5"/>
              </w:numPr>
              <w:spacing w:line="280" w:lineRule="atLeast"/>
              <w:rPr>
                <w:rFonts w:ascii="Arial" w:hAnsi="Arial" w:cs="Arial"/>
                <w:b/>
              </w:rPr>
            </w:pPr>
            <w:r w:rsidRPr="009B5742">
              <w:rPr>
                <w:rFonts w:ascii="Arial" w:hAnsi="Arial" w:cs="Arial"/>
                <w:b/>
                <w:bCs/>
              </w:rPr>
              <w:t>Část veřejné zakázky</w:t>
            </w:r>
            <w:r>
              <w:rPr>
                <w:rFonts w:ascii="Arial" w:hAnsi="Arial" w:cs="Arial"/>
                <w:b/>
                <w:bCs/>
              </w:rPr>
              <w:t>, která má být</w:t>
            </w:r>
            <w:r w:rsidRPr="009B5742">
              <w:rPr>
                <w:rFonts w:ascii="Arial" w:hAnsi="Arial" w:cs="Arial"/>
                <w:b/>
                <w:bCs/>
              </w:rPr>
              <w:t xml:space="preserve"> plněn</w:t>
            </w:r>
            <w:r>
              <w:rPr>
                <w:rFonts w:ascii="Arial" w:hAnsi="Arial" w:cs="Arial"/>
                <w:b/>
                <w:bCs/>
              </w:rPr>
              <w:t>a prostřednictvím subdodavatele</w:t>
            </w:r>
          </w:p>
        </w:tc>
      </w:tr>
      <w:tr w:rsidR="00D55238" w:rsidRPr="0023333D" w:rsidTr="00DF417A">
        <w:trPr>
          <w:trHeight w:val="340"/>
        </w:trPr>
        <w:tc>
          <w:tcPr>
            <w:tcW w:w="3910" w:type="dxa"/>
            <w:tcMar>
              <w:left w:w="85" w:type="dxa"/>
              <w:right w:w="85" w:type="dxa"/>
            </w:tcMar>
          </w:tcPr>
          <w:p w:rsidR="00D55238" w:rsidRPr="00BE5020" w:rsidRDefault="00D55238" w:rsidP="008D4A39">
            <w:pPr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5210" w:type="dxa"/>
            <w:tcMar>
              <w:left w:w="85" w:type="dxa"/>
              <w:right w:w="85" w:type="dxa"/>
            </w:tcMar>
            <w:vAlign w:val="center"/>
          </w:tcPr>
          <w:p w:rsidR="00D55238" w:rsidRPr="0023333D" w:rsidRDefault="004A076B" w:rsidP="00EB015C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Všichni uchazeči plní zakáz</w:t>
            </w:r>
            <w:r w:rsidR="00010C5E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y sami nebo svými zaměstnanci</w:t>
            </w:r>
          </w:p>
        </w:tc>
      </w:tr>
    </w:tbl>
    <w:p w:rsidR="00BD40CD" w:rsidRDefault="00BD40CD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p w:rsidR="00E654EA" w:rsidRDefault="00E654EA" w:rsidP="009B5742">
      <w:pPr>
        <w:spacing w:line="280" w:lineRule="atLeast"/>
        <w:jc w:val="both"/>
        <w:rPr>
          <w:rFonts w:ascii="Arial" w:eastAsia="MS Mincho" w:hAnsi="Arial" w:cs="Arial"/>
          <w:b/>
          <w:bCs/>
          <w:color w:val="FF000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960"/>
        <w:gridCol w:w="5195"/>
      </w:tblGrid>
      <w:tr w:rsidR="00E654EA" w:rsidRPr="0023333D" w:rsidTr="006C274D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E654EA" w:rsidRPr="0023333D" w:rsidRDefault="00E654EA" w:rsidP="00E654EA">
            <w:pPr>
              <w:numPr>
                <w:ilvl w:val="0"/>
                <w:numId w:val="5"/>
              </w:numPr>
              <w:spacing w:line="280" w:lineRule="atLeast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b/>
                <w:bCs/>
              </w:rPr>
              <w:t xml:space="preserve">Identifikační údaje </w:t>
            </w:r>
            <w:r>
              <w:rPr>
                <w:rFonts w:ascii="Arial" w:hAnsi="Arial" w:cs="Arial"/>
                <w:b/>
                <w:bCs/>
              </w:rPr>
              <w:t xml:space="preserve">všech </w:t>
            </w:r>
            <w:r w:rsidRPr="003B0EF0">
              <w:rPr>
                <w:rFonts w:ascii="Arial" w:hAnsi="Arial" w:cs="Arial"/>
                <w:b/>
                <w:bCs/>
              </w:rPr>
              <w:t>uchazečů</w:t>
            </w:r>
            <w:r>
              <w:rPr>
                <w:rFonts w:ascii="Arial" w:hAnsi="Arial" w:cs="Arial"/>
                <w:b/>
                <w:bCs/>
              </w:rPr>
              <w:t xml:space="preserve"> a jejich nabídková cena</w:t>
            </w:r>
          </w:p>
        </w:tc>
      </w:tr>
      <w:tr w:rsidR="00E654EA" w:rsidRPr="0023333D" w:rsidTr="006C274D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E654EA" w:rsidRPr="00010C5E" w:rsidRDefault="00E654EA" w:rsidP="006C274D">
            <w:pPr>
              <w:spacing w:line="280" w:lineRule="atLeast"/>
              <w:rPr>
                <w:rFonts w:ascii="Arial" w:hAnsi="Arial" w:cs="Arial"/>
                <w:b/>
              </w:rPr>
            </w:pP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E654EA" w:rsidRPr="00010C5E" w:rsidRDefault="00010C5E" w:rsidP="006C274D">
            <w:pPr>
              <w:spacing w:line="280" w:lineRule="atLeast"/>
              <w:rPr>
                <w:rFonts w:ascii="Arial" w:hAnsi="Arial" w:cs="Arial"/>
                <w:b/>
              </w:rPr>
            </w:pPr>
            <w:r w:rsidRPr="00010C5E">
              <w:rPr>
                <w:rFonts w:ascii="Arial" w:hAnsi="Arial" w:cs="Arial"/>
                <w:b/>
              </w:rPr>
              <w:t>Viz přiložená tabulka</w:t>
            </w:r>
          </w:p>
        </w:tc>
      </w:tr>
    </w:tbl>
    <w:p w:rsidR="003A5430" w:rsidRPr="003B0EF0" w:rsidRDefault="003A5430" w:rsidP="009B5742">
      <w:pPr>
        <w:spacing w:line="280" w:lineRule="atLeast"/>
        <w:jc w:val="both"/>
        <w:rPr>
          <w:rFonts w:ascii="Arial" w:eastAsia="MS Mincho" w:hAnsi="Arial" w:cs="Arial"/>
          <w:b/>
          <w:bCs/>
          <w:color w:val="FF0000"/>
        </w:rPr>
      </w:pPr>
    </w:p>
    <w:p w:rsidR="003B0EF0" w:rsidRPr="009B5742" w:rsidRDefault="003B0EF0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960"/>
        <w:gridCol w:w="5195"/>
      </w:tblGrid>
      <w:tr w:rsidR="003B0EF0" w:rsidRPr="0023333D" w:rsidTr="00850EF9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3B0EF0" w:rsidRPr="0023333D" w:rsidRDefault="003B0EF0" w:rsidP="00723D34">
            <w:pPr>
              <w:numPr>
                <w:ilvl w:val="0"/>
                <w:numId w:val="5"/>
              </w:numPr>
              <w:spacing w:line="280" w:lineRule="atLeast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b/>
                <w:bCs/>
              </w:rPr>
              <w:t>Identifikační údaje uchazečů, jež byli vyloučeni z účasti v zadávacím řízení a odůvodnění jejich vyloučení</w:t>
            </w:r>
          </w:p>
        </w:tc>
      </w:tr>
      <w:tr w:rsidR="00D55238" w:rsidRPr="0023333D" w:rsidTr="00D55238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D55238" w:rsidRPr="00BE5020" w:rsidRDefault="00D55238" w:rsidP="008D4A39">
            <w:pPr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D55238" w:rsidRPr="0023333D" w:rsidRDefault="004A076B" w:rsidP="00EB015C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Nebyli vyloučeni žádní uchazeči</w:t>
            </w:r>
          </w:p>
        </w:tc>
      </w:tr>
    </w:tbl>
    <w:p w:rsidR="00BD40CD" w:rsidRPr="009B5742" w:rsidRDefault="00BD40CD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p w:rsidR="00BD40CD" w:rsidRDefault="00BD40CD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960"/>
        <w:gridCol w:w="5195"/>
      </w:tblGrid>
      <w:tr w:rsidR="003B0EF0" w:rsidRPr="0023333D" w:rsidTr="00850EF9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3B0EF0" w:rsidRPr="0023333D" w:rsidRDefault="003B0EF0" w:rsidP="00BB66BE">
            <w:pPr>
              <w:numPr>
                <w:ilvl w:val="0"/>
                <w:numId w:val="5"/>
              </w:numPr>
              <w:spacing w:line="280" w:lineRule="atLeast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b/>
                <w:bCs/>
              </w:rPr>
              <w:t>Odůvodnění vyloučení uchazeče, jehož nabídka obsahovala mimořádně nízkou nabídkovou cenu</w:t>
            </w:r>
            <w:r>
              <w:rPr>
                <w:rFonts w:ascii="Arial" w:hAnsi="Arial" w:cs="Arial"/>
                <w:b/>
                <w:bCs/>
              </w:rPr>
              <w:t xml:space="preserve"> dle § 77 zákona</w:t>
            </w:r>
            <w:r w:rsidRPr="003B0EF0">
              <w:rPr>
                <w:rFonts w:ascii="Arial" w:hAnsi="Arial" w:cs="Arial"/>
                <w:b/>
                <w:bCs/>
              </w:rPr>
              <w:t>, pokud došlo k takovému vyloučení</w:t>
            </w:r>
          </w:p>
        </w:tc>
      </w:tr>
      <w:tr w:rsidR="00D55238" w:rsidRPr="0023333D" w:rsidTr="00D55238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D55238" w:rsidRPr="00BE5020" w:rsidRDefault="00D55238" w:rsidP="008D4A39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D55238" w:rsidRPr="0023333D" w:rsidRDefault="004A076B" w:rsidP="00EB015C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Mgr. Pavel Bauer </w:t>
            </w:r>
          </w:p>
        </w:tc>
      </w:tr>
      <w:tr w:rsidR="00D55238" w:rsidRPr="0023333D" w:rsidTr="00D55238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D55238" w:rsidRPr="00BE5020" w:rsidRDefault="00D55238" w:rsidP="008D4A39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D55238" w:rsidRPr="0023333D" w:rsidRDefault="004A076B" w:rsidP="00EB015C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Březový vrch 737</w:t>
            </w:r>
            <w:r w:rsidR="003A5430">
              <w:rPr>
                <w:rFonts w:ascii="Arial" w:hAnsi="Arial" w:cs="Arial"/>
                <w:b/>
              </w:rPr>
              <w:t>, 460 15 Liberec XV</w:t>
            </w:r>
          </w:p>
        </w:tc>
      </w:tr>
      <w:tr w:rsidR="003B0EF0" w:rsidRPr="0023333D" w:rsidTr="00D55238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B0EF0" w:rsidRPr="0023333D" w:rsidRDefault="003B0EF0" w:rsidP="00EB015C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3B0EF0" w:rsidRPr="0023333D" w:rsidRDefault="003A5430" w:rsidP="00EB015C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71699805</w:t>
            </w:r>
          </w:p>
        </w:tc>
      </w:tr>
      <w:tr w:rsidR="003B0EF0" w:rsidRPr="0023333D" w:rsidTr="00D55238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B0EF0" w:rsidRPr="003B0EF0" w:rsidRDefault="0047251E" w:rsidP="00EB015C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eastAsia="MS Mincho" w:hAnsi="Arial" w:cs="Arial"/>
                <w:bCs/>
              </w:rPr>
              <w:t>Odůvodnění</w:t>
            </w:r>
            <w:r w:rsidR="003B0EF0">
              <w:rPr>
                <w:rFonts w:ascii="Arial" w:eastAsia="MS Mincho" w:hAnsi="Arial" w:cs="Arial"/>
                <w:bCs/>
              </w:rPr>
              <w:t xml:space="preserve"> vyloučení</w:t>
            </w:r>
            <w:r w:rsidR="003B0EF0" w:rsidRPr="003B0EF0">
              <w:rPr>
                <w:rFonts w:ascii="Arial" w:eastAsia="MS Mincho" w:hAnsi="Arial" w:cs="Arial"/>
                <w:bCs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3B0EF0" w:rsidRPr="0023333D" w:rsidRDefault="003A5430" w:rsidP="00EB015C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Neodpověděl na dotaz ohledně MNNC</w:t>
            </w:r>
          </w:p>
        </w:tc>
      </w:tr>
      <w:tr w:rsidR="003A5430" w:rsidRPr="0023333D" w:rsidTr="00D55238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A5430" w:rsidRDefault="003A5430" w:rsidP="00EB015C">
            <w:pPr>
              <w:spacing w:line="280" w:lineRule="atLeast"/>
              <w:rPr>
                <w:rFonts w:ascii="Arial" w:eastAsia="MS Mincho" w:hAnsi="Arial" w:cs="Arial"/>
                <w:bCs/>
              </w:rPr>
            </w:pPr>
            <w:r>
              <w:rPr>
                <w:rFonts w:ascii="Arial" w:eastAsia="MS Mincho" w:hAnsi="Arial" w:cs="Arial"/>
                <w:bCs/>
              </w:rPr>
              <w:t>Část zakázky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3A5430" w:rsidRPr="0023333D" w:rsidRDefault="003A5430" w:rsidP="00EB015C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7, 24</w:t>
            </w:r>
          </w:p>
        </w:tc>
      </w:tr>
    </w:tbl>
    <w:p w:rsidR="004A076B" w:rsidRDefault="004A076B" w:rsidP="003B0EF0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960"/>
        <w:gridCol w:w="5195"/>
      </w:tblGrid>
      <w:tr w:rsidR="004A076B" w:rsidRPr="0023333D" w:rsidTr="00693767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4A076B" w:rsidRPr="0023333D" w:rsidRDefault="004A076B" w:rsidP="00693767">
            <w:pPr>
              <w:numPr>
                <w:ilvl w:val="0"/>
                <w:numId w:val="5"/>
              </w:numPr>
              <w:spacing w:line="280" w:lineRule="atLeast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b/>
                <w:bCs/>
              </w:rPr>
              <w:t>Odůvodnění vyloučení uchazeče, jehož nabídka obsahovala mimořádně nízkou nabídkovou cenu</w:t>
            </w:r>
            <w:r>
              <w:rPr>
                <w:rFonts w:ascii="Arial" w:hAnsi="Arial" w:cs="Arial"/>
                <w:b/>
                <w:bCs/>
              </w:rPr>
              <w:t xml:space="preserve"> dle § 77 zákona</w:t>
            </w:r>
            <w:r w:rsidRPr="003B0EF0">
              <w:rPr>
                <w:rFonts w:ascii="Arial" w:hAnsi="Arial" w:cs="Arial"/>
                <w:b/>
                <w:bCs/>
              </w:rPr>
              <w:t>, pokud došlo k takovému vyloučení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4A076B" w:rsidRPr="00BE5020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Ing. Jan Hájek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4A076B" w:rsidRPr="00BE5020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Přecechtělová 2404/25, 155 00 Praha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71646693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4A076B" w:rsidRPr="003B0EF0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eastAsia="MS Mincho" w:hAnsi="Arial" w:cs="Arial"/>
                <w:bCs/>
              </w:rPr>
              <w:t>Odůvodnění vyloučení</w:t>
            </w:r>
            <w:r w:rsidRPr="003B0EF0">
              <w:rPr>
                <w:rFonts w:ascii="Arial" w:eastAsia="MS Mincho" w:hAnsi="Arial" w:cs="Arial"/>
                <w:bCs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Neodpověděl na dotaz ohledně MNNC</w:t>
            </w:r>
          </w:p>
        </w:tc>
      </w:tr>
      <w:tr w:rsidR="003A5430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A5430" w:rsidRDefault="003A5430" w:rsidP="00693767">
            <w:pPr>
              <w:spacing w:line="280" w:lineRule="atLeast"/>
              <w:rPr>
                <w:rFonts w:ascii="Arial" w:eastAsia="MS Mincho" w:hAnsi="Arial" w:cs="Arial"/>
                <w:bCs/>
              </w:rPr>
            </w:pPr>
            <w:r>
              <w:rPr>
                <w:rFonts w:ascii="Arial" w:eastAsia="MS Mincho" w:hAnsi="Arial" w:cs="Arial"/>
                <w:bCs/>
              </w:rPr>
              <w:t>Část zakázky: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3A5430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14, </w:t>
            </w:r>
          </w:p>
        </w:tc>
      </w:tr>
    </w:tbl>
    <w:p w:rsidR="004A076B" w:rsidRDefault="004A076B" w:rsidP="003B0EF0">
      <w:pPr>
        <w:spacing w:line="280" w:lineRule="atLeast"/>
        <w:jc w:val="both"/>
        <w:rPr>
          <w:rFonts w:ascii="Arial" w:eastAsia="MS Mincho" w:hAnsi="Arial" w:cs="Arial"/>
          <w:b/>
          <w:bCs/>
          <w:color w:val="FF000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3960"/>
        <w:gridCol w:w="5195"/>
      </w:tblGrid>
      <w:tr w:rsidR="004A076B" w:rsidRPr="0023333D" w:rsidTr="00693767">
        <w:tc>
          <w:tcPr>
            <w:tcW w:w="9155" w:type="dxa"/>
            <w:gridSpan w:val="2"/>
            <w:shd w:val="clear" w:color="auto" w:fill="D9D9D9"/>
            <w:tcMar>
              <w:left w:w="85" w:type="dxa"/>
              <w:right w:w="85" w:type="dxa"/>
            </w:tcMar>
          </w:tcPr>
          <w:p w:rsidR="004A076B" w:rsidRPr="0023333D" w:rsidRDefault="004A076B" w:rsidP="00693767">
            <w:pPr>
              <w:numPr>
                <w:ilvl w:val="0"/>
                <w:numId w:val="5"/>
              </w:numPr>
              <w:spacing w:line="280" w:lineRule="atLeast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b/>
                <w:bCs/>
              </w:rPr>
              <w:t>Odůvodnění vyloučení uchazeče, jehož nabídka obsahovala mimořádně nízkou nabídkovou cenu</w:t>
            </w:r>
            <w:r>
              <w:rPr>
                <w:rFonts w:ascii="Arial" w:hAnsi="Arial" w:cs="Arial"/>
                <w:b/>
                <w:bCs/>
              </w:rPr>
              <w:t xml:space="preserve"> dle § 77 zákona</w:t>
            </w:r>
            <w:r w:rsidRPr="003B0EF0">
              <w:rPr>
                <w:rFonts w:ascii="Arial" w:hAnsi="Arial" w:cs="Arial"/>
                <w:b/>
                <w:bCs/>
              </w:rPr>
              <w:t>, pokud došlo k takovému vyloučení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4A076B" w:rsidRPr="00BE5020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>Obchodní firma nebo název</w:t>
            </w:r>
            <w:r>
              <w:rPr>
                <w:rFonts w:ascii="Arial" w:hAnsi="Arial" w:cs="Arial"/>
              </w:rPr>
              <w:t xml:space="preserve"> / obchodní firma nebo jméno a příjmení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Mgr. Martin Šťastný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4A076B" w:rsidRPr="00BE5020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 w:rsidRPr="00BE5020">
              <w:rPr>
                <w:rFonts w:ascii="Arial" w:hAnsi="Arial" w:cs="Arial"/>
              </w:rPr>
              <w:t xml:space="preserve">Sídlo / </w:t>
            </w:r>
            <w:r>
              <w:rPr>
                <w:rFonts w:ascii="Arial" w:hAnsi="Arial" w:cs="Arial"/>
              </w:rPr>
              <w:t>místo podnikání / místo trvalého pobytu (příp. doručovací adresa)</w:t>
            </w:r>
            <w:r w:rsidRPr="00BE5020">
              <w:rPr>
                <w:rFonts w:ascii="Arial" w:hAnsi="Arial" w:cs="Arial"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3A5430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Antala Staška 187, 512 51 Lomnice nad Popelkou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 w:rsidRPr="0023333D">
              <w:rPr>
                <w:rFonts w:ascii="Arial" w:hAnsi="Arial" w:cs="Arial"/>
              </w:rPr>
              <w:t>IČ: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87050170</w:t>
            </w:r>
          </w:p>
        </w:tc>
      </w:tr>
      <w:tr w:rsidR="004A076B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4A076B" w:rsidRPr="003B0EF0" w:rsidRDefault="004A076B" w:rsidP="00693767">
            <w:pPr>
              <w:spacing w:line="280" w:lineRule="atLeast"/>
              <w:rPr>
                <w:rFonts w:ascii="Arial" w:hAnsi="Arial" w:cs="Arial"/>
              </w:rPr>
            </w:pPr>
            <w:r>
              <w:rPr>
                <w:rFonts w:ascii="Arial" w:eastAsia="MS Mincho" w:hAnsi="Arial" w:cs="Arial"/>
                <w:bCs/>
              </w:rPr>
              <w:t>Odůvodnění vyloučení</w:t>
            </w:r>
            <w:r w:rsidRPr="003B0EF0">
              <w:rPr>
                <w:rFonts w:ascii="Arial" w:eastAsia="MS Mincho" w:hAnsi="Arial" w:cs="Arial"/>
                <w:bCs/>
              </w:rPr>
              <w:t>: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4A076B" w:rsidRPr="0023333D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Neodpověděl na dotaz ohledně MNNC</w:t>
            </w:r>
          </w:p>
        </w:tc>
      </w:tr>
      <w:tr w:rsidR="003A5430" w:rsidRPr="0023333D" w:rsidTr="00693767">
        <w:trPr>
          <w:trHeight w:val="340"/>
        </w:trPr>
        <w:tc>
          <w:tcPr>
            <w:tcW w:w="3960" w:type="dxa"/>
            <w:tcMar>
              <w:left w:w="85" w:type="dxa"/>
              <w:right w:w="85" w:type="dxa"/>
            </w:tcMar>
            <w:vAlign w:val="center"/>
          </w:tcPr>
          <w:p w:rsidR="003A5430" w:rsidRDefault="003A5430" w:rsidP="00693767">
            <w:pPr>
              <w:spacing w:line="280" w:lineRule="atLeast"/>
              <w:rPr>
                <w:rFonts w:ascii="Arial" w:eastAsia="MS Mincho" w:hAnsi="Arial" w:cs="Arial"/>
                <w:bCs/>
              </w:rPr>
            </w:pPr>
            <w:r>
              <w:rPr>
                <w:rFonts w:ascii="Arial" w:eastAsia="MS Mincho" w:hAnsi="Arial" w:cs="Arial"/>
                <w:bCs/>
              </w:rPr>
              <w:t xml:space="preserve">Část zakázky: </w:t>
            </w:r>
          </w:p>
        </w:tc>
        <w:tc>
          <w:tcPr>
            <w:tcW w:w="5195" w:type="dxa"/>
            <w:tcMar>
              <w:left w:w="85" w:type="dxa"/>
              <w:right w:w="85" w:type="dxa"/>
            </w:tcMar>
            <w:vAlign w:val="center"/>
          </w:tcPr>
          <w:p w:rsidR="003A5430" w:rsidRDefault="003A5430" w:rsidP="00693767">
            <w:pPr>
              <w:spacing w:line="280" w:lineRule="atLeast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11,  37</w:t>
            </w:r>
            <w:proofErr w:type="gramEnd"/>
          </w:p>
        </w:tc>
      </w:tr>
    </w:tbl>
    <w:p w:rsidR="003B0EF0" w:rsidRDefault="003B0EF0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3A5430" w:rsidRPr="003B0EF0" w:rsidTr="00693767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3A5430" w:rsidRPr="003B0EF0" w:rsidRDefault="003A5430" w:rsidP="003A5430">
            <w:pPr>
              <w:numPr>
                <w:ilvl w:val="0"/>
                <w:numId w:val="5"/>
              </w:numPr>
              <w:spacing w:line="280" w:lineRule="atLeast"/>
              <w:jc w:val="both"/>
              <w:rPr>
                <w:rFonts w:ascii="Arial" w:hAnsi="Arial" w:cs="Arial"/>
                <w:b/>
              </w:rPr>
            </w:pPr>
            <w:r w:rsidRPr="003B0EF0">
              <w:rPr>
                <w:rFonts w:ascii="Arial" w:hAnsi="Arial" w:cs="Arial"/>
                <w:b/>
                <w:bCs/>
              </w:rPr>
              <w:t>Důvod zrušení zadávacího řízení, pokud bylo zadávací řízení zrušeno:</w:t>
            </w:r>
          </w:p>
        </w:tc>
      </w:tr>
      <w:tr w:rsidR="003A5430" w:rsidRPr="003B0EF0" w:rsidTr="00693767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:rsidR="003A5430" w:rsidRPr="003A5430" w:rsidRDefault="003A5430" w:rsidP="00693767">
            <w:pPr>
              <w:spacing w:line="280" w:lineRule="atLeast"/>
              <w:jc w:val="both"/>
              <w:rPr>
                <w:rFonts w:ascii="Arial" w:hAnsi="Arial" w:cs="Arial"/>
                <w:b/>
              </w:rPr>
            </w:pPr>
            <w:r w:rsidRPr="003A5430">
              <w:rPr>
                <w:rFonts w:ascii="Arial" w:hAnsi="Arial" w:cs="Arial"/>
                <w:b/>
              </w:rPr>
              <w:t xml:space="preserve">Část 31 </w:t>
            </w:r>
            <w:r>
              <w:rPr>
                <w:rFonts w:ascii="Arial" w:hAnsi="Arial" w:cs="Arial"/>
                <w:b/>
              </w:rPr>
              <w:t xml:space="preserve">– uchazeči </w:t>
            </w:r>
            <w:r w:rsidR="00010C5E">
              <w:rPr>
                <w:rFonts w:ascii="Arial" w:hAnsi="Arial" w:cs="Arial"/>
                <w:b/>
              </w:rPr>
              <w:t xml:space="preserve">na prvních 3 místech neposkytli součinnost k uzavření smlouvy. </w:t>
            </w:r>
          </w:p>
        </w:tc>
      </w:tr>
    </w:tbl>
    <w:p w:rsidR="003A5430" w:rsidRDefault="003A5430" w:rsidP="009B5742">
      <w:pPr>
        <w:spacing w:line="280" w:lineRule="atLeast"/>
        <w:jc w:val="both"/>
        <w:rPr>
          <w:rFonts w:ascii="Arial" w:eastAsia="MS Mincho" w:hAnsi="Arial" w:cs="Arial"/>
          <w:b/>
          <w:bCs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7C1759" w:rsidRPr="007C1759" w:rsidTr="006C274D">
        <w:trPr>
          <w:trHeight w:val="227"/>
        </w:trPr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7C1759" w:rsidRPr="007C1759" w:rsidRDefault="007C1759" w:rsidP="006C274D">
            <w:pPr>
              <w:numPr>
                <w:ilvl w:val="0"/>
                <w:numId w:val="5"/>
              </w:numPr>
              <w:spacing w:line="280" w:lineRule="atLeast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Odůvodnění v případě veřejné zakázky v oblasti obrany a bezpečnosti</w:t>
            </w:r>
            <w:r w:rsidRPr="003B0EF0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7C1759" w:rsidRPr="007C1759" w:rsidTr="006C274D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:rsidR="007C1759" w:rsidRPr="003A5430" w:rsidRDefault="003A5430" w:rsidP="003A5430">
            <w:pPr>
              <w:spacing w:line="280" w:lineRule="atLeast"/>
              <w:jc w:val="both"/>
              <w:rPr>
                <w:rFonts w:ascii="Arial" w:hAnsi="Arial" w:cs="Arial"/>
                <w:b/>
              </w:rPr>
            </w:pPr>
            <w:r w:rsidRPr="003A5430">
              <w:rPr>
                <w:rFonts w:ascii="Arial" w:hAnsi="Arial" w:cs="Arial"/>
                <w:b/>
              </w:rPr>
              <w:t>Nebyla to zakázka v oblasti obrany a bezpečnosti</w:t>
            </w:r>
          </w:p>
        </w:tc>
      </w:tr>
    </w:tbl>
    <w:p w:rsidR="00D55238" w:rsidRPr="007C1759" w:rsidRDefault="00D55238" w:rsidP="009B5742">
      <w:pPr>
        <w:spacing w:line="280" w:lineRule="atLeast"/>
        <w:jc w:val="both"/>
        <w:rPr>
          <w:rFonts w:ascii="Arial" w:hAnsi="Arial" w:cs="Arial"/>
          <w:b/>
          <w:color w:val="FF0000"/>
        </w:rPr>
      </w:pPr>
    </w:p>
    <w:p w:rsidR="00B834DC" w:rsidRDefault="00C4592B" w:rsidP="00850EF9">
      <w:pPr>
        <w:spacing w:line="280" w:lineRule="atLeast"/>
        <w:jc w:val="both"/>
        <w:rPr>
          <w:rFonts w:ascii="Arial" w:hAnsi="Arial" w:cs="Arial"/>
        </w:rPr>
      </w:pPr>
      <w:r w:rsidRPr="00C4592B">
        <w:rPr>
          <w:rFonts w:ascii="Arial" w:hAnsi="Arial" w:cs="Arial"/>
        </w:rPr>
        <w:t xml:space="preserve">V Praze dne </w:t>
      </w:r>
      <w:r w:rsidR="00010C5E">
        <w:rPr>
          <w:rFonts w:ascii="Arial" w:hAnsi="Arial" w:cs="Arial"/>
        </w:rPr>
        <w:t>13.7.2016</w:t>
      </w:r>
    </w:p>
    <w:p w:rsidR="00C4592B" w:rsidRPr="00857531" w:rsidRDefault="00C4592B" w:rsidP="00850EF9">
      <w:pPr>
        <w:spacing w:line="280" w:lineRule="atLeast"/>
        <w:jc w:val="both"/>
        <w:rPr>
          <w:rFonts w:ascii="Arial" w:hAnsi="Arial" w:cs="Arial"/>
        </w:rPr>
      </w:pPr>
    </w:p>
    <w:p w:rsidR="00857531" w:rsidRPr="00857531" w:rsidRDefault="00857531" w:rsidP="00850EF9">
      <w:pPr>
        <w:spacing w:line="280" w:lineRule="atLeast"/>
        <w:jc w:val="both"/>
        <w:rPr>
          <w:rFonts w:ascii="Arial" w:hAnsi="Arial" w:cs="Arial"/>
        </w:rPr>
      </w:pPr>
    </w:p>
    <w:p w:rsidR="00B834DC" w:rsidRDefault="00B834DC" w:rsidP="00850EF9">
      <w:pPr>
        <w:spacing w:line="280" w:lineRule="atLeast"/>
        <w:jc w:val="both"/>
        <w:rPr>
          <w:rFonts w:ascii="Arial" w:hAnsi="Arial" w:cs="Arial"/>
          <w:bCs/>
        </w:rPr>
      </w:pPr>
      <w:r w:rsidRPr="006B78F2">
        <w:rPr>
          <w:rFonts w:ascii="Arial" w:hAnsi="Arial" w:cs="Arial"/>
          <w:bCs/>
        </w:rPr>
        <w:t>……………………………………………………………………………………</w:t>
      </w:r>
    </w:p>
    <w:p w:rsidR="003A5430" w:rsidRDefault="003A5430" w:rsidP="00850EF9">
      <w:pPr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RNDr. František Pelc - ředitel</w:t>
      </w:r>
    </w:p>
    <w:p w:rsidR="003A5430" w:rsidRPr="006B78F2" w:rsidRDefault="003A5430" w:rsidP="00850EF9">
      <w:pPr>
        <w:spacing w:line="280" w:lineRule="atLeast"/>
        <w:jc w:val="both"/>
        <w:rPr>
          <w:rFonts w:ascii="Arial" w:hAnsi="Arial" w:cs="Arial"/>
          <w:bCs/>
        </w:rPr>
      </w:pPr>
    </w:p>
    <w:p w:rsidR="00FE28C5" w:rsidRPr="00913454" w:rsidRDefault="00FE28C5" w:rsidP="00FE28C5">
      <w:pPr>
        <w:spacing w:line="280" w:lineRule="atLeast"/>
        <w:jc w:val="both"/>
        <w:rPr>
          <w:rFonts w:ascii="Arial" w:hAnsi="Arial" w:cs="Arial"/>
          <w:b/>
        </w:rPr>
      </w:pPr>
      <w:r w:rsidRPr="00913454">
        <w:rPr>
          <w:rFonts w:ascii="Arial" w:hAnsi="Arial" w:cs="Arial"/>
          <w:b/>
        </w:rPr>
        <w:t xml:space="preserve"> </w:t>
      </w:r>
    </w:p>
    <w:p w:rsidR="00EC7518" w:rsidRPr="00913454" w:rsidRDefault="00EC7518" w:rsidP="00FE28C5">
      <w:pPr>
        <w:spacing w:line="280" w:lineRule="atLeast"/>
        <w:jc w:val="both"/>
        <w:rPr>
          <w:rFonts w:ascii="Arial" w:hAnsi="Arial" w:cs="Arial"/>
          <w:b/>
        </w:rPr>
      </w:pPr>
    </w:p>
    <w:sectPr w:rsidR="00EC7518" w:rsidRPr="00913454" w:rsidSect="0062624B">
      <w:footerReference w:type="even" r:id="rId7"/>
      <w:footerReference w:type="default" r:id="rId8"/>
      <w:pgSz w:w="11906" w:h="16838"/>
      <w:pgMar w:top="1418" w:right="1418" w:bottom="1418" w:left="1418" w:header="567" w:footer="851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8F4" w:rsidRDefault="001808F4">
      <w:r>
        <w:separator/>
      </w:r>
    </w:p>
  </w:endnote>
  <w:endnote w:type="continuationSeparator" w:id="0">
    <w:p w:rsidR="001808F4" w:rsidRDefault="001808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265" w:rsidRDefault="0062624B" w:rsidP="00F4717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4D326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3265" w:rsidRDefault="004D3265" w:rsidP="00AA05E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265" w:rsidRPr="00CC7DB3" w:rsidRDefault="0062624B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</w:rPr>
    </w:pPr>
    <w:r w:rsidRPr="00CC7DB3">
      <w:rPr>
        <w:rStyle w:val="slostrnky"/>
        <w:rFonts w:ascii="Arial" w:hAnsi="Arial" w:cs="Arial"/>
      </w:rPr>
      <w:fldChar w:fldCharType="begin"/>
    </w:r>
    <w:r w:rsidR="004D3265" w:rsidRPr="00CC7DB3">
      <w:rPr>
        <w:rStyle w:val="slostrnky"/>
        <w:rFonts w:ascii="Arial" w:hAnsi="Arial" w:cs="Arial"/>
      </w:rPr>
      <w:instrText xml:space="preserve">PAGE  </w:instrText>
    </w:r>
    <w:r w:rsidRPr="00CC7DB3">
      <w:rPr>
        <w:rStyle w:val="slostrnky"/>
        <w:rFonts w:ascii="Arial" w:hAnsi="Arial" w:cs="Arial"/>
      </w:rPr>
      <w:fldChar w:fldCharType="separate"/>
    </w:r>
    <w:r w:rsidR="00010C5E">
      <w:rPr>
        <w:rStyle w:val="slostrnky"/>
        <w:rFonts w:ascii="Arial" w:hAnsi="Arial" w:cs="Arial"/>
        <w:noProof/>
      </w:rPr>
      <w:t>1</w:t>
    </w:r>
    <w:r w:rsidRPr="00CC7DB3">
      <w:rPr>
        <w:rStyle w:val="slostrnky"/>
        <w:rFonts w:ascii="Arial" w:hAnsi="Arial" w:cs="Arial"/>
      </w:rPr>
      <w:fldChar w:fldCharType="end"/>
    </w:r>
  </w:p>
  <w:p w:rsidR="004D3265" w:rsidRDefault="004D3265" w:rsidP="00AA05EC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8F4" w:rsidRDefault="001808F4">
      <w:r>
        <w:separator/>
      </w:r>
    </w:p>
  </w:footnote>
  <w:footnote w:type="continuationSeparator" w:id="0">
    <w:p w:rsidR="001808F4" w:rsidRDefault="001808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4E39"/>
    <w:multiLevelType w:val="hybridMultilevel"/>
    <w:tmpl w:val="7428AA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764D2"/>
    <w:multiLevelType w:val="hybridMultilevel"/>
    <w:tmpl w:val="29E6DEE8"/>
    <w:lvl w:ilvl="0" w:tplc="C282AB72">
      <w:start w:val="5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7B7482"/>
    <w:multiLevelType w:val="hybridMultilevel"/>
    <w:tmpl w:val="BAA85FD6"/>
    <w:lvl w:ilvl="0" w:tplc="4DD4271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074CFE"/>
    <w:multiLevelType w:val="multilevel"/>
    <w:tmpl w:val="B1E07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65EB226F"/>
    <w:multiLevelType w:val="hybridMultilevel"/>
    <w:tmpl w:val="052CD94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466D4"/>
    <w:multiLevelType w:val="hybridMultilevel"/>
    <w:tmpl w:val="0056500C"/>
    <w:lvl w:ilvl="0" w:tplc="F08833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hadow w:val="0"/>
        <w:emboss w:val="0"/>
        <w:imprint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E8352F"/>
    <w:multiLevelType w:val="hybridMultilevel"/>
    <w:tmpl w:val="12906B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150C1"/>
    <w:rsid w:val="000101EC"/>
    <w:rsid w:val="00010C5E"/>
    <w:rsid w:val="00051124"/>
    <w:rsid w:val="001808F4"/>
    <w:rsid w:val="001D41D5"/>
    <w:rsid w:val="002150C1"/>
    <w:rsid w:val="00216A0D"/>
    <w:rsid w:val="00222F4F"/>
    <w:rsid w:val="0023333D"/>
    <w:rsid w:val="00246EA0"/>
    <w:rsid w:val="0025205F"/>
    <w:rsid w:val="002C7EC8"/>
    <w:rsid w:val="00301556"/>
    <w:rsid w:val="00380D9D"/>
    <w:rsid w:val="003A317F"/>
    <w:rsid w:val="003A5430"/>
    <w:rsid w:val="003B0EF0"/>
    <w:rsid w:val="003B5345"/>
    <w:rsid w:val="003F33FB"/>
    <w:rsid w:val="004575BF"/>
    <w:rsid w:val="0047251E"/>
    <w:rsid w:val="0049695F"/>
    <w:rsid w:val="004A076B"/>
    <w:rsid w:val="004D3265"/>
    <w:rsid w:val="004F52DD"/>
    <w:rsid w:val="00500376"/>
    <w:rsid w:val="00534B71"/>
    <w:rsid w:val="0062624B"/>
    <w:rsid w:val="006B78F2"/>
    <w:rsid w:val="006C274D"/>
    <w:rsid w:val="00723D34"/>
    <w:rsid w:val="007667BF"/>
    <w:rsid w:val="00786181"/>
    <w:rsid w:val="007A6D76"/>
    <w:rsid w:val="007C1759"/>
    <w:rsid w:val="00825844"/>
    <w:rsid w:val="00844488"/>
    <w:rsid w:val="00850EF9"/>
    <w:rsid w:val="00857531"/>
    <w:rsid w:val="008D4A39"/>
    <w:rsid w:val="00913454"/>
    <w:rsid w:val="00925D1D"/>
    <w:rsid w:val="00967956"/>
    <w:rsid w:val="00977857"/>
    <w:rsid w:val="009A0302"/>
    <w:rsid w:val="009B5742"/>
    <w:rsid w:val="009C5134"/>
    <w:rsid w:val="00A67935"/>
    <w:rsid w:val="00AA05EC"/>
    <w:rsid w:val="00AB0F71"/>
    <w:rsid w:val="00B061E6"/>
    <w:rsid w:val="00B57844"/>
    <w:rsid w:val="00B834DC"/>
    <w:rsid w:val="00B84834"/>
    <w:rsid w:val="00BB66BE"/>
    <w:rsid w:val="00BC6CFE"/>
    <w:rsid w:val="00BD40CD"/>
    <w:rsid w:val="00BE5020"/>
    <w:rsid w:val="00C0651B"/>
    <w:rsid w:val="00C4592B"/>
    <w:rsid w:val="00C50CF8"/>
    <w:rsid w:val="00C90241"/>
    <w:rsid w:val="00CC7DB3"/>
    <w:rsid w:val="00D55238"/>
    <w:rsid w:val="00DE25BF"/>
    <w:rsid w:val="00DF417A"/>
    <w:rsid w:val="00E654EA"/>
    <w:rsid w:val="00E741C8"/>
    <w:rsid w:val="00EA595D"/>
    <w:rsid w:val="00EB015C"/>
    <w:rsid w:val="00EC7518"/>
    <w:rsid w:val="00F46630"/>
    <w:rsid w:val="00F4717D"/>
    <w:rsid w:val="00F56ED6"/>
    <w:rsid w:val="00FE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624B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2624B"/>
    <w:pPr>
      <w:keepNext/>
      <w:jc w:val="both"/>
      <w:outlineLvl w:val="0"/>
    </w:pPr>
    <w:rPr>
      <w:rFonts w:ascii="Arial" w:hAnsi="Arial" w:cs="Arial"/>
      <w:b/>
      <w:bCs/>
      <w:sz w:val="18"/>
      <w:szCs w:val="1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B834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262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62624B"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2624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2624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62624B"/>
    <w:rPr>
      <w:rFonts w:ascii="Cambria" w:hAnsi="Cambria" w:cs="Times New Roman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62624B"/>
    <w:rPr>
      <w:rFonts w:ascii="Calibri" w:hAnsi="Calibri" w:cs="Times New Roman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rsid w:val="0062624B"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sid w:val="0062624B"/>
    <w:rPr>
      <w:rFonts w:ascii="Cambria" w:hAnsi="Cambria" w:cs="Times New Roman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rsid w:val="0062624B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62624B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6262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62624B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6262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2624B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62624B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62624B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62624B"/>
    <w:pPr>
      <w:tabs>
        <w:tab w:val="num" w:pos="0"/>
      </w:tabs>
      <w:jc w:val="both"/>
    </w:pPr>
    <w:rPr>
      <w:rFonts w:ascii="Arial" w:eastAsia="MS Mincho" w:hAnsi="Arial" w:cs="Arial"/>
      <w:color w:val="FF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62624B"/>
    <w:rPr>
      <w:rFonts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AB0F7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B0F71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AB0F71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B0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B0F71"/>
    <w:rPr>
      <w:b/>
      <w:bCs/>
    </w:rPr>
  </w:style>
  <w:style w:type="paragraph" w:styleId="Zpat">
    <w:name w:val="footer"/>
    <w:basedOn w:val="Normln"/>
    <w:link w:val="ZpatChar"/>
    <w:uiPriority w:val="99"/>
    <w:rsid w:val="00AA05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2624B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AA05EC"/>
    <w:rPr>
      <w:rFonts w:cs="Times New Roman"/>
    </w:rPr>
  </w:style>
  <w:style w:type="paragraph" w:styleId="Zhlav">
    <w:name w:val="header"/>
    <w:basedOn w:val="Normln"/>
    <w:link w:val="ZhlavChar"/>
    <w:uiPriority w:val="99"/>
    <w:rsid w:val="00AA05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2624B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PŘIDĚLENÍ VEŘEJNÉ ZAKÁZKY</vt:lpstr>
    </vt:vector>
  </TitlesOfParts>
  <Company>GORDION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PŘIDĚLENÍ VEŘEJNÉ ZAKÁZKY</dc:title>
  <dc:creator>Monika</dc:creator>
  <cp:lastModifiedBy>svetlana.smidova</cp:lastModifiedBy>
  <cp:revision>6</cp:revision>
  <cp:lastPrinted>2006-07-14T18:39:00Z</cp:lastPrinted>
  <dcterms:created xsi:type="dcterms:W3CDTF">2016-07-13T12:55:00Z</dcterms:created>
  <dcterms:modified xsi:type="dcterms:W3CDTF">2016-07-13T12:59:00Z</dcterms:modified>
</cp:coreProperties>
</file>